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43D" w:rsidRDefault="0088743D" w:rsidP="0088743D">
      <w:pPr>
        <w:pStyle w:val="3"/>
      </w:pPr>
      <w:r>
        <w:t>Администрация муниципального образования «Город Астрахань»</w:t>
      </w:r>
    </w:p>
    <w:p w:rsidR="00B27F88" w:rsidRDefault="0088743D" w:rsidP="0088743D">
      <w:pPr>
        <w:pStyle w:val="3"/>
      </w:pPr>
      <w:r>
        <w:t xml:space="preserve">ПОСТАНОВЛЕНИЕ </w:t>
      </w:r>
    </w:p>
    <w:p w:rsidR="0088743D" w:rsidRDefault="0088743D" w:rsidP="0088743D">
      <w:pPr>
        <w:pStyle w:val="3"/>
      </w:pPr>
      <w:r>
        <w:t>02 февраля 2024 года № 24</w:t>
      </w:r>
      <w:bookmarkStart w:id="0" w:name="_GoBack"/>
      <w:bookmarkEnd w:id="0"/>
    </w:p>
    <w:p w:rsidR="0088743D" w:rsidRDefault="0088743D" w:rsidP="0088743D">
      <w:pPr>
        <w:pStyle w:val="3"/>
      </w:pPr>
      <w:r>
        <w:t>«О внесении изменения в постановление администрации</w:t>
      </w:r>
    </w:p>
    <w:p w:rsidR="0088743D" w:rsidRDefault="0088743D" w:rsidP="0088743D">
      <w:pPr>
        <w:pStyle w:val="3"/>
      </w:pPr>
      <w:r>
        <w:t>муниципального образования «Город Астрахань»</w:t>
      </w:r>
    </w:p>
    <w:p w:rsidR="0088743D" w:rsidRDefault="0088743D" w:rsidP="0088743D">
      <w:pPr>
        <w:pStyle w:val="3"/>
      </w:pPr>
      <w:r>
        <w:t>от 19.12.2019 № 466»</w:t>
      </w:r>
    </w:p>
    <w:p w:rsidR="0088743D" w:rsidRDefault="0088743D" w:rsidP="0088743D">
      <w:pPr>
        <w:pStyle w:val="a3"/>
        <w:ind w:firstLine="709"/>
      </w:pPr>
      <w:proofErr w:type="gramStart"/>
      <w:r>
        <w:t>В соответствии с Федеральным законом от 06.10.2003 № 131-ФЗ «Об общих принципах организации местного самоуправления в Российской Федерации», Уставом муниципального образования «Городской округ город Астрахань», Порядком разработки, утверждения, реализации и оценки эффективности муниципальных программ муниципального образования «Городской округ город Астрахань», утвержденным постановлением администрации муниципального образования «Город Астрахань» от 09.06.2015 № 3626, с изменениями и дополнениями, внесенными постановлениями администрации муниципального образования «Город Астрахань</w:t>
      </w:r>
      <w:proofErr w:type="gramEnd"/>
      <w:r>
        <w:t xml:space="preserve">» </w:t>
      </w:r>
      <w:proofErr w:type="gramStart"/>
      <w:r>
        <w:t>от 26.02.2016 № 1125, от 07.02.2017 № 752, от 09.08.2017 № 4676, от 11.07.2018 № 427, от 13.08.2018 № 497, от 31.07.2020 № 213, от 06.08.2021 № 250, постановлением администрации муниципального образования «Городской округ город Астрахань» от 01.09.2023 № 167, распоряжением администрации муниципального образования «Городской округ город Астрахань» от 25.09.2023 № 1586-р «Об утверждении Перечня муниципальных программ муниципального образования «Городской округ город Астрахань» с изменениями, внесенными распоряжениями администрации муниципального</w:t>
      </w:r>
      <w:proofErr w:type="gramEnd"/>
      <w:r>
        <w:t xml:space="preserve"> образования «Городской округ город Астрахань» от 10.10.2023 № 1668-р, от 13.10.2023 № 1678-р, ПОСТАНОВЛЯЮ:</w:t>
      </w:r>
    </w:p>
    <w:p w:rsidR="0088743D" w:rsidRDefault="0088743D" w:rsidP="0088743D">
      <w:pPr>
        <w:pStyle w:val="a3"/>
        <w:ind w:firstLine="709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19.12.2019 № 466 «Об утверждении муниципальной программы муниципального образования «Городской округ город Астрахань» «Развитие системы образования муниципального образования «Городской округ город Астрахань» с изменениями, внесенными постановлениями администрации муниципального образования «Город Астрахань» от 27.03.2020 № 74, от 11.03.2021 № 73, от 18.08.2021 № 277, от 14.03.2022 № 44, от 31.08.2022 № 197, от 25.11.2022 № 250, постановлениями администрации муниципального</w:t>
      </w:r>
      <w:proofErr w:type="gramEnd"/>
      <w:r>
        <w:t xml:space="preserve"> образования «Городской округ город Астрахань» от 21.03.2023 № 48, от 29.05.2023 № 100 (далее - постановление), следующее изменение:</w:t>
      </w:r>
    </w:p>
    <w:p w:rsidR="0088743D" w:rsidRDefault="0088743D" w:rsidP="0088743D">
      <w:pPr>
        <w:pStyle w:val="a3"/>
        <w:ind w:firstLine="709"/>
      </w:pPr>
      <w:r>
        <w:t>- муниципальную программу муниципального образования «Городской округ город Астрахань» «Развитие системы образования муниципального образования «Городской округ город Астрахань», утвержденную постановлением, изложить в новой редакции согласно приложению к настоящему постановлению администрации муниципального образования «Городской округ город Астрахань».</w:t>
      </w:r>
    </w:p>
    <w:p w:rsidR="0088743D" w:rsidRDefault="0088743D" w:rsidP="0088743D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«Городской округ город Астрахань»:</w:t>
      </w:r>
    </w:p>
    <w:p w:rsidR="0088743D" w:rsidRDefault="0088743D" w:rsidP="0088743D">
      <w:pPr>
        <w:pStyle w:val="a3"/>
        <w:ind w:firstLine="709"/>
        <w:rPr>
          <w:spacing w:val="5"/>
        </w:rPr>
      </w:pPr>
      <w:r>
        <w:rPr>
          <w:spacing w:val="5"/>
        </w:rPr>
        <w:t>2.1.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88743D" w:rsidRDefault="0088743D" w:rsidP="0088743D">
      <w:pPr>
        <w:pStyle w:val="a3"/>
        <w:ind w:firstLine="709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88743D" w:rsidRDefault="0088743D" w:rsidP="0088743D">
      <w:pPr>
        <w:pStyle w:val="a3"/>
        <w:ind w:firstLine="709"/>
      </w:pPr>
      <w:r>
        <w:t>3. Управлению контроля и документооборота администрации муниципального образования «Городской округ город Астрахань»:</w:t>
      </w:r>
    </w:p>
    <w:p w:rsidR="0088743D" w:rsidRDefault="0088743D" w:rsidP="0088743D">
      <w:pPr>
        <w:pStyle w:val="a3"/>
        <w:ind w:firstLine="709"/>
      </w:pPr>
      <w:r>
        <w:t>3.1. 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88743D" w:rsidRDefault="0088743D" w:rsidP="0088743D">
      <w:pPr>
        <w:pStyle w:val="a3"/>
        <w:ind w:firstLine="709"/>
      </w:pPr>
      <w:r>
        <w:t>3.2.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88743D" w:rsidRDefault="0088743D" w:rsidP="0088743D">
      <w:pPr>
        <w:pStyle w:val="a3"/>
        <w:ind w:firstLine="709"/>
      </w:pPr>
      <w:r>
        <w:t>3.3.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88743D" w:rsidRDefault="0088743D" w:rsidP="0088743D">
      <w:pPr>
        <w:pStyle w:val="a3"/>
        <w:ind w:firstLine="709"/>
      </w:pPr>
      <w:r>
        <w:t>4.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 и распространяется на правоотношения, возникшие с 23.10.2023.</w:t>
      </w:r>
    </w:p>
    <w:p w:rsidR="0088743D" w:rsidRDefault="0088743D" w:rsidP="0088743D">
      <w:pPr>
        <w:pStyle w:val="a3"/>
        <w:ind w:firstLine="709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«Городской округ город Астрахань» возложить на заместителя главы муниципального образования «Город Астрахань» - начальника управления образования администрации муниципального образования «Город Астрахань».</w:t>
      </w:r>
    </w:p>
    <w:p w:rsidR="0088743D" w:rsidRDefault="0088743D" w:rsidP="0088743D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88743D" w:rsidRDefault="0088743D" w:rsidP="0088743D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AF6865"/>
    <w:sectPr w:rsidR="00FF4A14" w:rsidSect="00AF6865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43D"/>
    <w:rsid w:val="008505A8"/>
    <w:rsid w:val="0088743D"/>
    <w:rsid w:val="008D7796"/>
    <w:rsid w:val="00A56E3A"/>
    <w:rsid w:val="00AF6865"/>
    <w:rsid w:val="00B27F88"/>
    <w:rsid w:val="00F0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8743D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8743D"/>
    <w:pPr>
      <w:autoSpaceDE w:val="0"/>
      <w:autoSpaceDN w:val="0"/>
      <w:adjustRightInd w:val="0"/>
      <w:spacing w:after="0" w:line="20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8743D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8743D"/>
    <w:pPr>
      <w:autoSpaceDE w:val="0"/>
      <w:autoSpaceDN w:val="0"/>
      <w:adjustRightInd w:val="0"/>
      <w:spacing w:after="0" w:line="20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2024-02-08T05:26:00Z</dcterms:created>
  <dcterms:modified xsi:type="dcterms:W3CDTF">2024-02-08T05:34:00Z</dcterms:modified>
</cp:coreProperties>
</file>